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CE" w:rsidRPr="004921CE" w:rsidRDefault="004921CE" w:rsidP="004921CE">
      <w:pPr>
        <w:spacing w:before="100" w:line="240" w:lineRule="auto"/>
        <w:jc w:val="both"/>
        <w:rPr>
          <w:rFonts w:ascii="Calibri" w:eastAsia="Times New Roman" w:hAnsi="Calibri" w:cs="Calibri"/>
          <w:color w:val="000000"/>
        </w:rPr>
      </w:pPr>
      <w:bookmarkStart w:id="0" w:name="_GoBack"/>
      <w:bookmarkEnd w:id="0"/>
      <w:r w:rsidRPr="004921CE">
        <w:rPr>
          <w:rFonts w:ascii="Arial" w:eastAsia="Times New Roman" w:hAnsi="Arial" w:cs="Arial"/>
          <w:b/>
          <w:bCs/>
          <w:color w:val="000000"/>
          <w:sz w:val="20"/>
          <w:szCs w:val="20"/>
        </w:rPr>
        <w:t>Norway</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CONVENTION BETWEEN THE REPUBLIC OF INDIA AND THE KINGDOM OF NORWAY FOR THE AVOIDANCE OF DOUBLE TAXATION AND THE PREVENTION OF FISCAL EVASION WITH RESPECT TO TAXES ON INCOME AND ON CAPITAL</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Notification No. G.S.R. 756(E), dated 9th September, 1987.</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NOTIFICATION No. 7514</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Whereas the annexed Convention between the Republic of India and the Kingdom of Norway for the avoidance of double taxation and the prevention of fiscal evasion with respect to taxes on income and on capital has entered into force in the year one thousand nine hundred and eighty-six, being the year in which it was signed, on the notification by both the contracting States to each other of the completion of the procedures required under their laws, as required by paragraph 1 of article 31 of the said Convention;</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Now, therefore, in exercise of the powers conferred by section 44A of the Wealth-tax Act, 1957 (27 of 1957), section 90 of the Income-tax Act, 1961 (43 of 1961) and section 24A of the Companies (Profits) Surtax Act, 1964 (7 of 1964), the Central Government hereby directs that all the provisions of the said Convention shall be given effect to in the Union of India.</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ANNEXURE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CONVENTION BETWEEN THE REPUBLIC OF INDIA AND THE KINGDOM OF NORWAY FOR THE AVOIDANCE OF DOUBLE TAXATION AND THE PREVENTION OF FISCAL EVASION WITH RESPECT TO TAXES ON INCOME AND ON CAPITAL.</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The Government of the Republic of India and the Government of the Kingdom of Norway desiring to conclude a Convention for the avoidance of double taxation and prevention of fiscal evasion with respect of taxes on income and on capital, have agreed as follows: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PERSONAL SCOPE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This Convention shall apply to persons who are residents of one or both of the Contracting States.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2</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TAXES COVERED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existing taxes to which the Convention shall apply are in particular:</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b/>
          <w:bCs/>
          <w:color w:val="000000"/>
          <w:sz w:val="20"/>
          <w:szCs w:val="20"/>
        </w:rPr>
        <w:t>a.</w:t>
      </w:r>
      <w:r w:rsidRPr="004921CE">
        <w:rPr>
          <w:rFonts w:ascii="Times New Roman" w:eastAsia="Times New Roman" w:hAnsi="Times New Roman" w:cs="Times New Roman"/>
          <w:b/>
          <w:bCs/>
          <w:color w:val="000000"/>
          <w:sz w:val="14"/>
          <w:szCs w:val="14"/>
        </w:rPr>
        <w:t>     </w:t>
      </w:r>
      <w:r w:rsidRPr="004921CE">
        <w:rPr>
          <w:rFonts w:ascii="Arial" w:eastAsia="Times New Roman" w:hAnsi="Arial" w:cs="Arial"/>
          <w:b/>
          <w:bCs/>
          <w:color w:val="000000"/>
          <w:sz w:val="20"/>
          <w:szCs w:val="20"/>
        </w:rPr>
        <w:t>In India:</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income-tax including any surcharge thereon imposed under the Income-tax Act, 1961 (43 of 1961):</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surtax imposed under the Companies (Profits) Surtax Act, 1964 (7 of 1964);</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wealth-tax imposed under the Wealth-tax Act, 1957 (27 of 1957);</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(hereinafter referred to as " Indian tax ").</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b/>
          <w:bCs/>
          <w:color w:val="000000"/>
          <w:sz w:val="20"/>
          <w:szCs w:val="20"/>
        </w:rPr>
        <w:t>b.</w:t>
      </w:r>
      <w:r w:rsidRPr="004921CE">
        <w:rPr>
          <w:rFonts w:ascii="Times New Roman" w:eastAsia="Times New Roman" w:hAnsi="Times New Roman" w:cs="Times New Roman"/>
          <w:b/>
          <w:bCs/>
          <w:color w:val="000000"/>
          <w:sz w:val="14"/>
          <w:szCs w:val="14"/>
        </w:rPr>
        <w:t>    </w:t>
      </w:r>
      <w:r w:rsidRPr="004921CE">
        <w:rPr>
          <w:rFonts w:ascii="Arial" w:eastAsia="Times New Roman" w:hAnsi="Arial" w:cs="Arial"/>
          <w:b/>
          <w:bCs/>
          <w:color w:val="000000"/>
          <w:sz w:val="20"/>
          <w:szCs w:val="20"/>
        </w:rPr>
        <w:t>In Norway:</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national tax on income (inntektsskatt til staten);</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lastRenderedPageBreak/>
        <w:t>                     </w:t>
      </w:r>
      <w:r w:rsidRPr="004921CE">
        <w:rPr>
          <w:rFonts w:ascii="Arial" w:eastAsia="Times New Roman" w:hAnsi="Arial" w:cs="Arial"/>
          <w:color w:val="000000"/>
          <w:sz w:val="20"/>
          <w:szCs w:val="20"/>
        </w:rPr>
        <w:t>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county municipal tax on income (inntektsskatt til fylkeskommunen);</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municipal tax on income (inntektsskatt til kommunen);</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iv.</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national contributions to the Tax Equalisation Fund (fellesskatt til skattefordelingsfondet);</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v.</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national tax on capital (formuesskatt til staten);</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vi.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municipal tax on capital (formuesskatt til kommunen);</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vii.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national tax relating to income and capital form the exploration for and the exploitation of submarine petroleum resources and activities and work relating thereto, including pipeline transport of petroleum produced (skatt til staten vedr * rende inntekt go formue i forbindelsemed under søkelse etter og utnyttes av undersjøske petroleumsforekomaster og dertil knyttet virksomhet og arbeid, hereunder røredningstransport av utvunnet petroleum);</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viii.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national dues on remuneration to non-resident artistes (av gift til staten av honorarer som til faller kunstnere bosatt i utlandet);</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ix.</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seamen's tax (sjømannsskatt);</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(hereinafter referred to as " Norwegian tax ").</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the present Convention in addition to, or in place of, the existing taxes referred to in paragraph 1. The competent authorities of the Contracting States shall notify each other of any substantial changes which are made in their respective taxation laws.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3</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GENERAL DEFINITIONS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 this Convention, unless the context otherwise requires: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India " means the territory of India and includes, territorial sea and the air space above it, as well as any other maritime zone in which India has sovereign rights, other rights and jurisdiction, according to the Indian law and in accordance with international law.</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Norway " means the Kingdom of Norway, including any area outside the territorial waters of the Kingdom of Norway where the Kingdom of Norway, according to Norwagian legislation and in accordance with international law, may exercise her rights with respect to the seabed and sub-soil and their natural resources; the term does not comprise Svalbard, Jan Mayen and the Norwegian dependencies outside Europe;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terms " a Contracting State " and " the other Contracting State " mean India or Norway as the context requires;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d.</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tax " means Indian tax or Norwegian tax, as the context requires, but shall not include any amount which is payable in respect of any default or omission in relation to the taxes to which this Convention applies or which represents a penalty imposed relating to those taxes;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e.</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person " includes an individual, a company and any other entity which is treated as a taxable unit under the taxation laws in force in the respective Contracting States;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f.</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company " means any body corporate or any entity which is treated as a company or body corporate under the taxation laws in force in the respective Contracting States;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g.</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h.</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competent authority " means in the case of India, the Central Government in the Ministry of Finance (Department of Revenue) or their authorised representative; and in the case of Norway, the Minister of Finance and Customs or his authorised representative;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nationals " means any individual possessing the nationality of a Contracting State and any legal person, partnership and association deriving its status as such from the laws in force in a Contracting State;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j.</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international traffic " means any transport by a ship or aircraft operated by an enterprise of a Contracting State, except when the ship or aircraft is operated solely between places in the other Contracting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4</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RESIDENT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For the purposes of this Convention, the term " resident of a Contracting State " means any person who, under the laws of that State, is liable to tax therein by reason of his domicile, residence, place of management or any other criterion of a similar nature.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d.</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5</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PERMANENT ESTABLISHMENT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For the purposes of this Convention, the term " permanent establishment " means a fixed place of business through which the business of an enterprise is wholly or partly carried on.</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permanent establishment " includes especially:</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place of management;</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branch;</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 office;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d.</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factory;</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e.</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workshop;</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f.</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mine, an oil or gas well, a quarry or any other place of extraction of natural resources;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g.</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warehouse in relation to a person providing storage facilities for others;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h.</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farm, plantation or other place where agricultural, forestry, plantation or related activities are carried on;</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premises used as a sales outlet or for receiving or soliciting orders;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j.</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 installation or structure used for the exploration of natural resources;</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k.</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building site, a construction, assembly or installation project or supervisory activities in connection therewith, but only where such site, project or activities continue for a period of more than three months together with other such sites, projects or activities, if any;</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l.</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furnishing of services, including consultancy services, by an enterprise through employees or other personnel engaged by the enterprise for such purpose, but only where activities of that nature continue (for the same or a connected project) within the country for a period or periods aggregating to more than six months within any 12 months' period.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preceding provisions of this article, the term " permanent establishment " shall be deemed not to include: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use of facilities solely for the purpose of storage or display of goods or merchandise belonging to the enterprise;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maintenance of a stock of goods or merchandise belonging to the enterprise solely for the purpose of storage or display;</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maintenance of a stock of goods or merchandise belonging to the enterprise solely for the purpose of processing by another enterprise;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d.</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e.</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maintenance of a fixed place of business solely for the purpose of advertising, for the supply of information, for scientific research, or for other activities which have a preparatory or auxiliary character, for enterprise.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However, the provisions of sub-paragraphs (a) to (e) shall not be applicable where the enterprise maintains any other fixed place of business in the other Contracting State for any purposes other than the purposes specified in the said sub-paragraphs.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provisions of paragraphs 1 and 2 where a person--- other than an agent of an independent status to whom paragraph 5 applies---is acting in a Contracting State on behalf of an enterprise of the other Contracting State, that enterprise shall be deemed to have a permanent establishment in the first--mentioned State, if:---</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 or</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he habitually secures orders in the first-mentioned State, wholly or almost wholly for the enterprise itself or for the enterprise and other enterprises controlling, controlled by, or subject to the same common control as, that enterprise.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 controlling, controlled by, or subject to the same common control as, that enterprise, he shall not be considered as an agent of an independent status within the meaning of this paragraph if it is shown that the transactions between the agent and the enterprise were not made under arms-length conditions. In that case, the provisions of paragraph 4 shall apply.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6.</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6</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INCOME FROM IMMOVABLE PROPERTY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immovable property "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 1 shall apply to income derived from the direct use, letting, or use in any other form of immovable property.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7</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lastRenderedPageBreak/>
        <w:t>BUSINESS PROFITS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that permanent establishment;</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sales in that other State of goods or merchandise of the same or similar kind as those sold through that permanent establishment; or</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other business activities carried on in that other State of the same or similar kind as those effected through that permanent establishment.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 the determination of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 However, no such deduction shall be allowed in respect of amounts, if any, paid (otherwise than towards reimbursement of actual expenses) by the permanent establishment to the head office of the enterprise or any of the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banking enterprise, by way of interest on moneys lent to the head office of the enterprise or any of its other offices.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6.</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7.</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lastRenderedPageBreak/>
        <w:t>Article 8</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AIR TRANSPORT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paragraphs 1 and 2 shall apply to profits derived by the joint Norwegian, Danish and Swedish air transport consortium, Scandinavian Airlines System (SAS), but only in so far as profits derived by Det Norske Luftfartsselskap A/S (DNL), the Norwegian partner of the Scandinavian Airlines System (SAS), are in proportion to its share in that Organisation.</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For the purposes of this article, interest on funds connected with the operation of aircraft in international traffic shall be regarded as profits derived from the operation of such aircraft, and the provisions of article 12 shall not apply in relation to such interest.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operation of aircraft "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9</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SHIPPING</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Profits derived by an enterprise of a Contracting State from the operation of ships in international traffic shall be taxable only in that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provisions of paragraph 1, profits derived from the operation of ships in international traffic may be taxed in the Contracting State in which such operation is carried on; but the tax so charged shall not exceed 50 per cent. of the tax otherwise imposed by the internal law of that State. For purposes of this paragraph, the amount of such profits subject to tax in India shall not exceed 7.5 per cent. of the sums receivable in respect of the carriage of passengers or freight embarked in India.</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paragraphs 1 and 2 shall also apply to profits derived from the participation in a pool, in a joint business or in an international operating agency.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 enterprise shall be deemed to be an enterprise of both Contracting States if:</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enterprise is carried on by a company or any other body of persons where all the partners are jointly and severally liable and at least one of the partners has unlimited liability; and</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at least one of the partners is a re sident of one of the Contracting States and one or more of them is a resident of the other Contracting State; and</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effective management of the enterprise is not carried on solely in one of the Contracting States.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In that case, the profits of the enterprise, subject to paragraph 2 of this article, shall be taxable in the State where partners mentioned in sub-paragraph (b) are residents in proportion to their part of the profits. The provisions of this paragraph shall not be construed as to grant any benefits to partners resident of a State other than the Contracting States.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For the purposes of this article, income from the operation of ships includes income derived from the use, maintenance or rental of containers (including trailers and related equipment for the transport of containers) in connection with the transport of goods or merchandise in international traffic.</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10</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ASSOCIATED ENTERPRISES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Where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11</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DIVIDENDS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15 per cent. of the gross amount of the dividends if the beneficial owner is a company (other than a partnership) which holds directly at least 25 per cent. of the capital of the company paying the dividends and the dividends are attributable to a new contribution;</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25 per cent. of the gross amount of the dividends in all other cases.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This paragraph shall not af fect the taxation of the company in respect of the profits out of which the dividends are paid.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dividends " as used in this article means income from shares or other rights, no t being debt-claims, participating in proifits, as well as income from other corporate rights which is subjected to the same taxation treatment as income from shares by the laws of the State of which the company making the distribution is a resident.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 xml:space="preserve">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w:t>
      </w:r>
      <w:r w:rsidRPr="004921CE">
        <w:rPr>
          <w:rFonts w:ascii="Arial" w:eastAsia="Times New Roman" w:hAnsi="Arial" w:cs="Arial"/>
          <w:color w:val="000000"/>
          <w:sz w:val="20"/>
          <w:szCs w:val="20"/>
        </w:rPr>
        <w:lastRenderedPageBreak/>
        <w:t>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6.</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As used in paragraph 2 of this article, the term " new contribution " means share capital, other than bonus shares, issued after the date of entry into force of this Convention by a company which is a resident of a Contracting State, and beneficially owned by a resident of the other Contracting State.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12</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INTEREST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Interest arising in a Contracting State and paid to a resident of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and it is paid in respect of a loan or debt first created after the date of entry into force of this Convention, the tax so charged shall not exceed 15 per cent. of the gross amount of the interest.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provisions of paragraph 2,--</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interest arising in a Contracting State shall be exempt from tax in that State provided it is derived and beneficially owned by:</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Government, a political sub-division or a local authority of the other Contracting State; or</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Central Bank of the other Contracting State;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 to be in the interest of the industrial development of that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interest " as used in this article means income from debt-claims of every kind, whether or not secured by mortgage,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situtated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6.</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 xml:space="preserve">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w:t>
      </w:r>
      <w:r w:rsidRPr="004921CE">
        <w:rPr>
          <w:rFonts w:ascii="Arial" w:eastAsia="Times New Roman" w:hAnsi="Arial" w:cs="Arial"/>
          <w:color w:val="000000"/>
          <w:sz w:val="20"/>
          <w:szCs w:val="20"/>
        </w:rPr>
        <w:lastRenderedPageBreak/>
        <w:t>establishment or fixed base, then such interest shall be deemed to arise in the State in which the permanent establishment or fixed base is situated.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7.</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for whatever reason, the amount which would have been agreed upon by the payer and the beneficial owner in the absence of such relationship, the provisions of this article shall apply only to the last-mentioned amount. In such a case, the excess part of the payments shall remain taxable according to the laws of each Contracting State, due regard being had to the other provisions of this Convention.</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13</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ROYALTIES AND FEES FOR TECHNICAL SERVICES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in so far as fees for technical services are considered, to the extent such fees are paid in respect of a contract which is signed after the date of entry into force of this Convention, the tax so charged shall not exceed 20 per cent. of such fees. For the purposes of this paragraph, if a lower rate of Indian tax is agreed upon with any other State than Norway after the entry into force of this Convention, such rate shall be applied.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fees for technical services " as used in this article means payments of any amount to any person other than payments to an employee of a person making payments, in consideration for the services of a managerial, technical or consultancy nature, including the provision of services of technical or other personnel.</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 in that other State independent personal services from a fixed base situated therein, and the right, property or contract in respect of which the royalties or fees for technical services are paid is effectively connected with such permanent establishment or fixed base. In such a case, the provisions of article 7 or article 15, as the case may be, shall apply.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6.</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7.</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by reason of special relationship between the payer and the beneficial owner or between both of them and some other persons, the amount of royalties or fees for technical services paid exceeds the amount which would have been paid in the absence of such relationship, the provisions of this article shall apply only to the last-mentioned amount. In such a case, the excess part of the payments shall remain taxable according to the laws of each Contracting State, due regard being had to the other provisions of this Convention.</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14</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CAPITAL GAINS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(along or with the whole enterprise) or of such fixed base,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Gains from the alienation of ships or aircraft operated in international traffic, or movable property (including containers and related equipment) pertaining to the operation of such ships or aircraft shall be taxable only in the Contracting State of which the alienator is a resident.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6.</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Gains from the alienation of any property other than that mentioned in the preceding paragraphs shall be taxable only in the Contracting State of which the alienator is a resident.</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15</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INDEPENDENT PERSONAL SERVICES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Income derived by an individual who is a resident of a Contracting State from the performance of professional services or other activities of a similar character shall be taxable only in that State except in the following circumstances when such income may also be taxed in the other Contracting State: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if his stay in the other Contracting State is for a period or periods amounting to or exceeding in the aggregate 183 days in any two consecutive years of income; in that case, only so much of the income as is derived from his activities performed in that other State may be taxed in that other State.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However, to the extent the above-mentioned remuneration is not taxed in the State where the recipient is a resident, the remuneration may be taxed in the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professional services " includes especially independent scientific, literary, artistic, educational or teaching activities, as well as the independent activities of physicians, surgeons, lawyers, engineers, architects, dentists and accountants.</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16</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DEPENDENT PERSONAL SERVICES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recipient is present in that other State for a period or periods not exceeding in the aggregate 183 days in any two consecutive years of income and</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remuneration is paid by, or on behalf of, an employer who is a resident of the State of which the recipient is a resident; and</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c.</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remuneration is not reasonably connected with the activities of a permanent establishment or a fixed base which the employer has in the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 Where a resident of Norway derives remuneration in respect of an employment exercised aboard in aircraft operated in international traffic by the Scandinavian Airlines System (SAS) consortium, such remuneration shall be taxable only in Norway.</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17</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DIRECTORS' FEES AND REMUNERATION OF TOP LEVEL MANAGERIAL OFFICIALS.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Directors' fees and similar payments derived by a resident of a Contracting State in his capacity as a member of the board of directors or of a similar organ of a company which is a resident of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Salaries, wages and other similar remuneration derived by a resident of a Contracting State in his capacity as an official in a top-level managerial position of a company which is a resident of the other Contracting State may be taxed in that other State.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18</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INCOME EARNED BY ENTERTAINERS AND ATHLETES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 xml:space="preserve">Where income in respect of personal activities exercised by an entertainer or an athlete in his capacity as such accrues not to the entertainer or athlete himself but to another person, that </w:t>
      </w:r>
      <w:r w:rsidRPr="004921CE">
        <w:rPr>
          <w:rFonts w:ascii="Arial" w:eastAsia="Times New Roman" w:hAnsi="Arial" w:cs="Arial"/>
          <w:color w:val="000000"/>
          <w:sz w:val="20"/>
          <w:szCs w:val="20"/>
        </w:rPr>
        <w:lastRenderedPageBreak/>
        <w:t>income may, notwithstanding the provisions of articles 7, 15 and 16, be taxed in the Contracting State in which the activities of the entertainer or athlete are exercised.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provisions of paragraphs 1 and 2, income derived from such activities as defined in paragraph 1 shall be exempt from tax in the Contracting State in which these activities are performed if the visit of the entertainer or athlete is within the framework of cultural exchange between the two Contracting States, or is directly or indirectly supported, wholly or substantially, from the public funds of the other Contracting State, including a political sub-division or local authority of that other State.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19</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REMUNERATION AND PENSIONS IN RESPECT OF GOVERNMENT SERVICE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 </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thereof in the discharge of functions of a governmental nature shall be taxable only in that State.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is a national of that State; or</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did not become a resident of that State solely for the purpose of rendering the services.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 </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However, such pension shall be taxable only in the other Contracting State if:</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individual is a resident of, and a national of that other State; or</w:t>
      </w:r>
    </w:p>
    <w:p w:rsidR="004921CE" w:rsidRPr="004921CE" w:rsidRDefault="004921CE" w:rsidP="004921CE">
      <w:pPr>
        <w:spacing w:before="100" w:line="240" w:lineRule="auto"/>
        <w:ind w:left="1440" w:hanging="1440"/>
        <w:jc w:val="both"/>
        <w:rPr>
          <w:rFonts w:ascii="Calibri" w:eastAsia="Times New Roman" w:hAnsi="Calibri" w:cs="Calibri"/>
          <w:color w:val="000000"/>
        </w:rPr>
      </w:pP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ii.</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such pension is exempt from tax in the first-mentioned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articles 16, 17 and 20 shall apply to remuneration and pensions in respect of services rendered in connection with a business carried on by a Contracting State or a political sub-division or a local authority thereof.</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20</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NON-GOVERNMENT PENSIONS, ANNUITIES AND ALIMONY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in the first-mentioned Contracting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pension " means a periodic payment made in consideration of past services or by way of compensation for injuries received in the course of performance of services.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term " annuity " means a stated sum payable periodically at stated times during life or during a specified or ascertainable period of time under an obligation to make the payments in return for adequate and full consideration in money or money's worth.</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Alimony received by a resident of Norway and paid by a resident of India shall be exempt from tax in Norway to the extent such payments are not deductible for the purposes of Indian tax.</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21</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PAYMENTS RECEIVED BY STUDENTS AND APPRENTICES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In respect of grants, scholarships and remuneration from employment not covered by paragraph 1, a student or business apprentice described in paragraph 1 shall, in addition, be entitled during such education or training to the same exemptions, reliefs or reductions in respect of taxes available to residents of the State which he is visiting.</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22</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OTHER INCOME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Convention, shall be taxable only in that Contracting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a case, the provisions of article 7 or article 15, as the case may be, shall apply.</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also be taxed in that other State.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23</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OFFSHORE ACTIVITIES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this article have effect notwithstanding any other provision of this Convention.</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 person who is a resident of a Contracting State and carries on activities offshore in the other Contracting State in connection with the exploration or exploitation of the sea-bed and subsoil and their natural resources situated in that other State shall, subject to paragraphs 3 and 4 of this article, be deemed in relation to those activities to be carrying on business in that other State through a permanent establishment or fixed base situated therein.</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 2 shall not apply where the activities are carried on for a period not exceeding 30 days in the aggregate in any 12 months' period. However, for the purposes of this paragraph:</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activities carried on by an enterprise associated with another enterprise shall be regarded as carried on by the enterprise with which it is associated if the activities in question are substantially the same as those carried on by the last-mentioned enterprise;</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two enterprises shall be deemed to be associated if one is controlled directly or indirectly by the other, or both are controlled directly or indirectly by a third person or persons.</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Profits derived by a resident of a Contracting State from the transportation of supplies or personnel to a location, or between locations, where activities in connection with the exploration or exploitation of the seabed and subsoil and their natural resources are being carried on in a Contracting State, or from the operation of tugboats and other vessels auxiliary to such activities, shall be taxable only in the Contracting State in which the place of effective management of the enterprise is situated.</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Notwithstanding the provisions of this paragraph, profits derived from such operation may also be taxed in the Contracting State in which the operation is carried on; but the tax so charged shall not exceed 50 per cent. of the tax otherwise imposed by the internal law of that State. For purposes of this paragraph, the amount of such profits subject to tax in India shall not exceed 7.5 per cent. of the sums receivable. However, if a lower rate of Indian tax is agreed upon with any other State than Norway after the entry into force of this Convention, such rate shall be applied for the purposes of this paragraph.</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Subject to sub-paragraph (b) of this paragraph, salaries, wages and similar remuneration derived by a resident of a Contracting State in respect of an employment connected with the exploration or exploitation of the seabed and subsoil and their natural resources situated in the other Contracting State shall, to the extent that the duties are performed offshore in that other State, be taxable only in that other State provided that the employment offshore is carried on for a period exceeding 30 days in the aggregate in any 12 months' period.</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Salaries, wages and similar remuneration derived by a resident of the Contracting State in respect of an employment exercised aboard a ship or aircraft engaged in the transportation of supplies or personnel to a location, or between locations, where activities connected with the exploration or exploitation of the seabed and subsoil and their natural resources are being carried on in a Contracting State, or in respect of an employment exercised aboard tugboats or other vessels operated auxiliary to such activities, shall be taxable only in the Contracting State in which the place of effective management of the enterprise is situated.</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24</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CAPITAL</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personnel services, may be taxed in that other State.</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Capital represented by ships and aircraft operated in international traffic and by movable property (including containers and related equipment) pertaining to the operation of such ships and aircraft, shall be taxable only in the Contracting State of which the owner of such ships, aircraft or property is a resident.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All other elements of capital of a resident of a Contracting State shall be taxable only in that State.</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Article 25</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b/>
          <w:bCs/>
          <w:color w:val="000000"/>
          <w:sz w:val="20"/>
          <w:szCs w:val="20"/>
        </w:rPr>
        <w:t>ELIMINATION OF DOUBLE TAXATION</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lastRenderedPageBreak/>
        <w:t>1.</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laws in force in either of the Contracting States shall continue to govern the taxation of income and capital in the respective Contracting States except where express provision to the contrary is made in this Convention.</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2.</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a resident of India derives income or owns capital which, in accordance with the provisions of this Convention, may be taxed in Norway, India shall allow as a deduction from the tax on the income of that resident an amount equal to the income-tax paid in Norway, whether directly or by deduction; and as a deduction from the tax on the capital of that resident an amount equal to the capital tax paid in Norway. Such deduction in either case shall not, however, exceed that part of the income-tax or capital tax (as computed before the deduction is given) which is attributable, as the case may be, to the income or the capital which may be taxed in Norway. Further, where such resident is a company by which surtax is payable in India, the deduction in respect of income-tax paid in Norway shall be allowed in the first instance from income-tax payable by the company in India and as to the balance, if any, from surtax payable by it in India.</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3.</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a resident of Norway derives income or owns capital which, in accordance with the provisions of the Convention, may be taxed in India, Norway shall, subject to the provisions of paragraphs 4, 5, 6 and 7, exempt such income or capital from tax.</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4.</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a resident of Norway derives items of income which, in accordance with the provisions of articles 9, 11, 12, 13, 14, paragraphs 5, 17, 22 and 23 may be taxed in India, Norway shall allow as a deduction from the tax on the income of that person an amount equal to the tax paid in India. Such deduction shall not, however, exceed that part of the tax, as computed before the deduction is given, which is attributable to such items of income derived from India.</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5.</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For the purposes of the deduction referred to in paragraph 4, the term " income-tax paid in India " shall be deemed to include any amount which would have been payable as Indian tax under the law of India and in accordance with this Convention for any year but for an exemption from, or reduction of, tax granted for that year under:--</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a.</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sections 10(4), 10(4A), 10(4B), 10(6)(viia), 10(15)(iv) and 80L of the Income-tax Act, 1961 (43 of 1961), so far as they were in force on, and have not been modified since, the date of the signature of this Convention, or have been modified only in minor respects so as not to affect their general character; or</w:t>
      </w:r>
    </w:p>
    <w:p w:rsidR="004921CE" w:rsidRPr="004921CE" w:rsidRDefault="004921CE" w:rsidP="004921CE">
      <w:pPr>
        <w:spacing w:before="100" w:line="240" w:lineRule="auto"/>
        <w:ind w:left="1080" w:hanging="360"/>
        <w:jc w:val="both"/>
        <w:rPr>
          <w:rFonts w:ascii="Calibri" w:eastAsia="Times New Roman" w:hAnsi="Calibri" w:cs="Calibri"/>
          <w:color w:val="000000"/>
        </w:rPr>
      </w:pPr>
      <w:r w:rsidRPr="004921CE">
        <w:rPr>
          <w:rFonts w:ascii="Arial" w:eastAsia="Times New Roman" w:hAnsi="Arial" w:cs="Arial"/>
          <w:color w:val="000000"/>
          <w:sz w:val="20"/>
          <w:szCs w:val="20"/>
        </w:rPr>
        <w:t>b.</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any other provisions which may be enacted after 11th November, 1983, granting a deduction in computing the taxable income or an exemption or reduction from tax which the competent authorities of the Contracting States agree to be for the purposes of the economic development of India, if it has not been modified thereafter or has been modified only in minor respects so as not, to affect its general character.</w:t>
      </w:r>
    </w:p>
    <w:p w:rsidR="004921CE" w:rsidRPr="004921CE" w:rsidRDefault="004921CE" w:rsidP="004921CE">
      <w:pPr>
        <w:spacing w:before="100" w:line="240" w:lineRule="auto"/>
        <w:jc w:val="both"/>
        <w:rPr>
          <w:rFonts w:ascii="Calibri" w:eastAsia="Times New Roman" w:hAnsi="Calibri" w:cs="Calibri"/>
          <w:color w:val="000000"/>
        </w:rPr>
      </w:pPr>
      <w:r w:rsidRPr="004921CE">
        <w:rPr>
          <w:rFonts w:ascii="Arial" w:eastAsia="Times New Roman" w:hAnsi="Arial" w:cs="Arial"/>
          <w:color w:val="000000"/>
          <w:sz w:val="20"/>
          <w:szCs w:val="20"/>
        </w:rPr>
        <w:t>This paragraph does not apply to article 17.</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6.</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For the deduction indicated in paragraph 4, Indian tax on interest shall be considered as having been paid at a rate of not less than 15 per cent.</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7.</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The provisions of paragraphs 5 and 6 of this article shall apply for the first 10 years for which this Convention is effective, but the competent authorities of the Contracting States may consult each other to determine whether this period shall be extended.</w:t>
      </w:r>
    </w:p>
    <w:p w:rsidR="004921CE" w:rsidRPr="004921CE" w:rsidRDefault="004921CE" w:rsidP="004921CE">
      <w:pPr>
        <w:spacing w:before="100" w:line="240" w:lineRule="auto"/>
        <w:ind w:left="720" w:hanging="360"/>
        <w:jc w:val="both"/>
        <w:rPr>
          <w:rFonts w:ascii="Calibri" w:eastAsia="Times New Roman" w:hAnsi="Calibri" w:cs="Calibri"/>
          <w:color w:val="000000"/>
        </w:rPr>
      </w:pPr>
      <w:r w:rsidRPr="004921CE">
        <w:rPr>
          <w:rFonts w:ascii="Arial" w:eastAsia="Times New Roman" w:hAnsi="Arial" w:cs="Arial"/>
          <w:color w:val="000000"/>
          <w:sz w:val="20"/>
          <w:szCs w:val="20"/>
        </w:rPr>
        <w:t>8.</w:t>
      </w:r>
      <w:r w:rsidRPr="004921CE">
        <w:rPr>
          <w:rFonts w:ascii="Times New Roman" w:eastAsia="Times New Roman" w:hAnsi="Times New Roman" w:cs="Times New Roman"/>
          <w:color w:val="000000"/>
          <w:sz w:val="14"/>
          <w:szCs w:val="14"/>
        </w:rPr>
        <w:t>     </w:t>
      </w:r>
      <w:r w:rsidRPr="004921CE">
        <w:rPr>
          <w:rFonts w:ascii="Arial" w:eastAsia="Times New Roman" w:hAnsi="Arial" w:cs="Arial"/>
          <w:color w:val="000000"/>
          <w:sz w:val="20"/>
          <w:szCs w:val="20"/>
        </w:rPr>
        <w:t>Where, under this Convention, a resident of a Contracting State is exempt from tax in that Contracting State in respect of income derived or capital owned in the other Contracting State, then the first-mentioned Contracting State may, in calculating tax on the remaining income or capital of that person, apply the rate of tax which would have been applicable if the income or capital exempted from tax in accordance with this Convention had not been so exempted.</w:t>
      </w:r>
    </w:p>
    <w:sectPr w:rsidR="004921CE" w:rsidRPr="0049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CE"/>
    <w:rsid w:val="002B65D2"/>
    <w:rsid w:val="0049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1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1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7910</Words>
  <Characters>45088</Characters>
  <Application>Microsoft Office Word</Application>
  <DocSecurity>0</DocSecurity>
  <Lines>375</Lines>
  <Paragraphs>105</Paragraphs>
  <ScaleCrop>false</ScaleCrop>
  <Company/>
  <LinksUpToDate>false</LinksUpToDate>
  <CharactersWithSpaces>52893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2019-07-23T07:17:00Z</dcterms:created>
  <dcterms:modified xsi:type="dcterms:W3CDTF">2019-07-23T07:17:00Z</dcterms:modified>
</cp:coreProperties>
</file>